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A5" w:rsidRDefault="005E72E5" w:rsidP="00E709A5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pt-BR"/>
        </w:rPr>
      </w:pPr>
      <w:r w:rsidRPr="005E72E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pt-BR"/>
        </w:rPr>
        <w:t>Batatais encerra o 1º semestre com saldo</w:t>
      </w:r>
    </w:p>
    <w:p w:rsidR="005E72E5" w:rsidRPr="005E72E5" w:rsidRDefault="005E72E5" w:rsidP="00E709A5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pt-BR"/>
        </w:rPr>
      </w:pPr>
      <w:r w:rsidRPr="005E72E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pt-BR"/>
        </w:rPr>
        <w:t xml:space="preserve"> </w:t>
      </w:r>
      <w:proofErr w:type="gramStart"/>
      <w:r w:rsidRPr="005E72E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pt-BR"/>
        </w:rPr>
        <w:t>de</w:t>
      </w:r>
      <w:proofErr w:type="gramEnd"/>
      <w:r w:rsidRPr="005E72E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pt-BR"/>
        </w:rPr>
        <w:t xml:space="preserve"> 388 empregos formais</w:t>
      </w:r>
    </w:p>
    <w:p w:rsidR="005E72E5" w:rsidRDefault="005E72E5" w:rsidP="005E72E5">
      <w:pPr>
        <w:outlineLvl w:val="0"/>
        <w:rPr>
          <w:rFonts w:ascii="Times New Roman" w:eastAsia="Times New Roman" w:hAnsi="Times New Roman" w:cs="Times New Roman"/>
          <w:color w:val="000000"/>
          <w:kern w:val="36"/>
          <w:lang w:eastAsia="pt-BR"/>
        </w:rPr>
      </w:pPr>
    </w:p>
    <w:p w:rsidR="00E709A5" w:rsidRDefault="00E709A5" w:rsidP="00E709A5">
      <w:pPr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36"/>
          <w:lang w:eastAsia="pt-BR"/>
        </w:rPr>
        <w:tab/>
        <w:t>O município de Batatais encerrou o primeiro semestre de 2018 com o saldo de 388 empregos formais, segundo os dados do Cadastro Geral de Empregados e Desempregados (CAGED), divulgados pelo Ministério do Trabalho. Entre os períodos de janeiro a junho as empresas de Batatais, contrataram 2.591 empregados formais e demitiram 2.203, tendo um saldo de 388 empregados com carteira assinada.</w:t>
      </w:r>
    </w:p>
    <w:p w:rsidR="00E053C2" w:rsidRDefault="00E709A5" w:rsidP="00E709A5">
      <w:pPr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36"/>
          <w:lang w:eastAsia="pt-BR"/>
        </w:rPr>
        <w:tab/>
        <w:t>Os melhores períodos deste primeiro semestre foram o mês de abril, onde houve 567 admissões e 387 desligamentos, com o saldo de 180 empregos, e no mês de janeiro com 470 admissões e 330 desligamentos, tendo uma variação absoluta de 140 empregos formais.</w:t>
      </w:r>
      <w:r w:rsidR="00E053C2">
        <w:rPr>
          <w:rFonts w:ascii="Times New Roman" w:eastAsia="Times New Roman" w:hAnsi="Times New Roman" w:cs="Times New Roman"/>
          <w:color w:val="000000"/>
          <w:kern w:val="36"/>
          <w:lang w:eastAsia="pt-BR"/>
        </w:rPr>
        <w:t xml:space="preserve"> </w:t>
      </w:r>
    </w:p>
    <w:p w:rsidR="00E053C2" w:rsidRDefault="00E709A5" w:rsidP="00E053C2">
      <w:pPr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36"/>
          <w:lang w:eastAsia="pt-BR"/>
        </w:rPr>
        <w:t xml:space="preserve">O mês de junho é o primeiro mês </w:t>
      </w:r>
      <w:r w:rsidR="00E053C2">
        <w:rPr>
          <w:rFonts w:ascii="Times New Roman" w:eastAsia="Times New Roman" w:hAnsi="Times New Roman" w:cs="Times New Roman"/>
          <w:color w:val="000000"/>
          <w:kern w:val="36"/>
          <w:lang w:eastAsia="pt-BR"/>
        </w:rPr>
        <w:t xml:space="preserve">com queda do emprego formal no ano de </w:t>
      </w:r>
      <w:r w:rsidR="00F714B7">
        <w:rPr>
          <w:rFonts w:ascii="Times New Roman" w:eastAsia="Times New Roman" w:hAnsi="Times New Roman" w:cs="Times New Roman"/>
          <w:color w:val="000000"/>
          <w:kern w:val="36"/>
          <w:lang w:eastAsia="pt-BR"/>
        </w:rPr>
        <w:t>2018 foram</w:t>
      </w:r>
      <w:r>
        <w:rPr>
          <w:rFonts w:ascii="Times New Roman" w:eastAsia="Times New Roman" w:hAnsi="Times New Roman" w:cs="Times New Roman"/>
          <w:color w:val="000000"/>
          <w:kern w:val="36"/>
          <w:lang w:eastAsia="pt-BR"/>
        </w:rPr>
        <w:t xml:space="preserve"> contratados 335 empregados, demitidos 409, tendo um saldo negativo de 74 empregos.</w:t>
      </w:r>
      <w:r w:rsidR="00E053C2">
        <w:rPr>
          <w:rFonts w:ascii="Times New Roman" w:eastAsia="Times New Roman" w:hAnsi="Times New Roman" w:cs="Times New Roman"/>
          <w:color w:val="000000"/>
          <w:kern w:val="36"/>
          <w:lang w:eastAsia="pt-BR"/>
        </w:rPr>
        <w:t xml:space="preserve"> O município iniciou o ano com 15.483 empregos formais em 3.741 empresas, com as admissões e desligamentos de janeiro a junho, os dados apontam o total de 15.871 empregos formais na cidade.</w:t>
      </w:r>
    </w:p>
    <w:p w:rsidR="005E72E5" w:rsidRPr="00E053C2" w:rsidRDefault="00E053C2" w:rsidP="00E053C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053C2">
        <w:rPr>
          <w:rFonts w:ascii="Times New Roman" w:eastAsia="Times New Roman" w:hAnsi="Times New Roman" w:cs="Times New Roman"/>
          <w:b/>
          <w:color w:val="000000"/>
          <w:kern w:val="36"/>
          <w:lang w:eastAsia="pt-BR"/>
        </w:rPr>
        <w:t>Demonstrativo de Empregos Formais – Jan a Jun / 2018</w:t>
      </w:r>
    </w:p>
    <w:p w:rsidR="005E72E5" w:rsidRDefault="005E72E5" w:rsidP="00E053C2">
      <w:pPr>
        <w:spacing w:line="276" w:lineRule="auto"/>
        <w:jc w:val="center"/>
        <w:rPr>
          <w:rFonts w:ascii="Times New Roman" w:hAnsi="Times New Roman" w:cs="Times New Roman"/>
        </w:rPr>
      </w:pPr>
      <w:r w:rsidRPr="005E72E5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4574844" cy="1746913"/>
            <wp:effectExtent l="19050" t="0" r="16206" b="5687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5E72E5" w:rsidRDefault="00E053C2" w:rsidP="00A5664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 mesmo período de 2017 as empresas de Batatais, haviam contratado 2.691</w:t>
      </w:r>
      <w:r w:rsidR="00A56642">
        <w:rPr>
          <w:rFonts w:ascii="Times New Roman" w:hAnsi="Times New Roman" w:cs="Times New Roman"/>
        </w:rPr>
        <w:t xml:space="preserve"> e desligado 2.298 empregados, tendo um saldo de 393 empregos. O melhor resultado do ano de 2017 foi no mês de março com o saldo de 227 empregos, o pior resultado foi no mês de junho com o desligamento de 93 empregados. Historicamente o mês de junho, novembro e dezembro são os meses que apresentam resultados negativos.</w:t>
      </w:r>
    </w:p>
    <w:p w:rsidR="00A56642" w:rsidRPr="00A56642" w:rsidRDefault="00A56642" w:rsidP="00A56642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lang w:eastAsia="pt-BR"/>
        </w:rPr>
        <w:t>Comparativo</w:t>
      </w:r>
      <w:r w:rsidRPr="00E053C2">
        <w:rPr>
          <w:rFonts w:ascii="Times New Roman" w:eastAsia="Times New Roman" w:hAnsi="Times New Roman" w:cs="Times New Roman"/>
          <w:b/>
          <w:color w:val="000000"/>
          <w:kern w:val="36"/>
          <w:lang w:eastAsia="pt-BR"/>
        </w:rPr>
        <w:t xml:space="preserve"> de Empregos Formais – Jan a Jun / 2018</w:t>
      </w:r>
    </w:p>
    <w:p w:rsidR="005E72E5" w:rsidRDefault="005E72E5" w:rsidP="00A56642">
      <w:pPr>
        <w:spacing w:line="276" w:lineRule="auto"/>
        <w:jc w:val="center"/>
        <w:rPr>
          <w:rFonts w:ascii="Times New Roman" w:hAnsi="Times New Roman" w:cs="Times New Roman"/>
        </w:rPr>
      </w:pPr>
      <w:r w:rsidRPr="005E72E5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4574844" cy="1549021"/>
            <wp:effectExtent l="19050" t="0" r="16206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6642" w:rsidRDefault="00A56642" w:rsidP="00A56642">
      <w:pPr>
        <w:spacing w:line="276" w:lineRule="auto"/>
        <w:rPr>
          <w:rFonts w:ascii="Times New Roman" w:hAnsi="Times New Roman" w:cs="Times New Roman"/>
        </w:rPr>
      </w:pPr>
    </w:p>
    <w:p w:rsidR="00A56642" w:rsidRPr="005E72E5" w:rsidRDefault="00A56642" w:rsidP="00A5664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Luiz Carlos Figueiredo</w:t>
      </w:r>
    </w:p>
    <w:sectPr w:rsidR="00A56642" w:rsidRPr="005E72E5" w:rsidSect="00E056D6">
      <w:pgSz w:w="11907" w:h="16840" w:code="9"/>
      <w:pgMar w:top="851" w:right="851" w:bottom="851" w:left="1418" w:header="56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5766"/>
    <w:multiLevelType w:val="multilevel"/>
    <w:tmpl w:val="77CC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64832"/>
    <w:multiLevelType w:val="multilevel"/>
    <w:tmpl w:val="B982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00B2B"/>
    <w:multiLevelType w:val="multilevel"/>
    <w:tmpl w:val="4652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5E72E5"/>
    <w:rsid w:val="00263C1D"/>
    <w:rsid w:val="002A1425"/>
    <w:rsid w:val="002F1F27"/>
    <w:rsid w:val="00474DD5"/>
    <w:rsid w:val="005E72E5"/>
    <w:rsid w:val="009059EC"/>
    <w:rsid w:val="009F2E26"/>
    <w:rsid w:val="00A56642"/>
    <w:rsid w:val="00BA4A59"/>
    <w:rsid w:val="00E053C2"/>
    <w:rsid w:val="00E056D6"/>
    <w:rsid w:val="00E709A5"/>
    <w:rsid w:val="00F7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909F1-96AF-4E25-9B61-9A07B343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DD5"/>
  </w:style>
  <w:style w:type="paragraph" w:styleId="Ttulo1">
    <w:name w:val="heading 1"/>
    <w:basedOn w:val="Normal"/>
    <w:link w:val="Ttulo1Char"/>
    <w:uiPriority w:val="9"/>
    <w:qFormat/>
    <w:rsid w:val="005E72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E72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72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2E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E72E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E72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72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72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7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88953">
                              <w:marLeft w:val="0"/>
                              <w:marRight w:val="0"/>
                              <w:marTop w:val="215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7520">
                                  <w:marLeft w:val="0"/>
                                  <w:marRight w:val="0"/>
                                  <w:marTop w:val="0"/>
                                  <w:marBottom w:val="3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0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6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aged\Caged%20mar_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aged\Caged%20mar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'Graficos 2018'!$A$5</c:f>
              <c:strCache>
                <c:ptCount val="1"/>
                <c:pt idx="0">
                  <c:v>ADMISSÕES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'Graficos 2018'!$B$4:$G$4</c:f>
              <c:strCache>
                <c:ptCount val="6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</c:strCache>
            </c:strRef>
          </c:cat>
          <c:val>
            <c:numRef>
              <c:f>'Graficos 2018'!$B$5:$G$5</c:f>
              <c:numCache>
                <c:formatCode>General</c:formatCode>
                <c:ptCount val="6"/>
                <c:pt idx="0">
                  <c:v>470</c:v>
                </c:pt>
                <c:pt idx="1">
                  <c:v>425</c:v>
                </c:pt>
                <c:pt idx="2">
                  <c:v>466</c:v>
                </c:pt>
                <c:pt idx="3">
                  <c:v>567</c:v>
                </c:pt>
                <c:pt idx="4">
                  <c:v>328</c:v>
                </c:pt>
                <c:pt idx="5">
                  <c:v>335</c:v>
                </c:pt>
              </c:numCache>
            </c:numRef>
          </c:val>
        </c:ser>
        <c:ser>
          <c:idx val="1"/>
          <c:order val="1"/>
          <c:tx>
            <c:strRef>
              <c:f>'Graficos 2018'!$A$6</c:f>
              <c:strCache>
                <c:ptCount val="1"/>
                <c:pt idx="0">
                  <c:v>DESLIGAMENTOS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'Graficos 2018'!$B$4:$G$4</c:f>
              <c:strCache>
                <c:ptCount val="6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</c:strCache>
            </c:strRef>
          </c:cat>
          <c:val>
            <c:numRef>
              <c:f>'Graficos 2018'!$B$6:$G$6</c:f>
              <c:numCache>
                <c:formatCode>General</c:formatCode>
                <c:ptCount val="6"/>
                <c:pt idx="0">
                  <c:v>330</c:v>
                </c:pt>
                <c:pt idx="1">
                  <c:v>343</c:v>
                </c:pt>
                <c:pt idx="2">
                  <c:v>414</c:v>
                </c:pt>
                <c:pt idx="3">
                  <c:v>387</c:v>
                </c:pt>
                <c:pt idx="4">
                  <c:v>320</c:v>
                </c:pt>
                <c:pt idx="5">
                  <c:v>409</c:v>
                </c:pt>
              </c:numCache>
            </c:numRef>
          </c:val>
        </c:ser>
        <c:ser>
          <c:idx val="2"/>
          <c:order val="2"/>
          <c:tx>
            <c:strRef>
              <c:f>'Graficos 2018'!$A$7</c:f>
              <c:strCache>
                <c:ptCount val="1"/>
                <c:pt idx="0">
                  <c:v>VARIAÇÃO ABSOLUTA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'Graficos 2018'!$B$4:$G$4</c:f>
              <c:strCache>
                <c:ptCount val="6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</c:strCache>
            </c:strRef>
          </c:cat>
          <c:val>
            <c:numRef>
              <c:f>'Graficos 2018'!$B$7:$G$7</c:f>
              <c:numCache>
                <c:formatCode>0_ ;[Red]\-0\ </c:formatCode>
                <c:ptCount val="6"/>
                <c:pt idx="0">
                  <c:v>140</c:v>
                </c:pt>
                <c:pt idx="1">
                  <c:v>82</c:v>
                </c:pt>
                <c:pt idx="2">
                  <c:v>52</c:v>
                </c:pt>
                <c:pt idx="3">
                  <c:v>180</c:v>
                </c:pt>
                <c:pt idx="4">
                  <c:v>8</c:v>
                </c:pt>
                <c:pt idx="5">
                  <c:v>-74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986552"/>
        <c:axId val="95986944"/>
      </c:barChart>
      <c:catAx>
        <c:axId val="95986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5986944"/>
        <c:crosses val="autoZero"/>
        <c:auto val="1"/>
        <c:lblAlgn val="ctr"/>
        <c:lblOffset val="100"/>
        <c:noMultiLvlLbl val="0"/>
      </c:catAx>
      <c:valAx>
        <c:axId val="95986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9865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700"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Plan18!$I$6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1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tx1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tx1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Plan18!$A$7:$B$12</c:f>
              <c:multiLvlStrCache>
                <c:ptCount val="6"/>
                <c:lvl>
                  <c:pt idx="0">
                    <c:v>2017</c:v>
                  </c:pt>
                  <c:pt idx="1">
                    <c:v>2018</c:v>
                  </c:pt>
                  <c:pt idx="2">
                    <c:v>2017</c:v>
                  </c:pt>
                  <c:pt idx="3">
                    <c:v>2018</c:v>
                  </c:pt>
                  <c:pt idx="4">
                    <c:v>2017</c:v>
                  </c:pt>
                  <c:pt idx="5">
                    <c:v>2018</c:v>
                  </c:pt>
                </c:lvl>
                <c:lvl>
                  <c:pt idx="0">
                    <c:v>ADMISSÕES</c:v>
                  </c:pt>
                  <c:pt idx="2">
                    <c:v>DESLIGAMENTOS</c:v>
                  </c:pt>
                  <c:pt idx="4">
                    <c:v>VARIAÇÃO ABSOLUTA</c:v>
                  </c:pt>
                </c:lvl>
              </c:multiLvlStrCache>
            </c:multiLvlStrRef>
          </c:cat>
          <c:val>
            <c:numRef>
              <c:f>Plan18!$I$7:$I$12</c:f>
              <c:numCache>
                <c:formatCode>General</c:formatCode>
                <c:ptCount val="6"/>
                <c:pt idx="0">
                  <c:v>2691</c:v>
                </c:pt>
                <c:pt idx="1">
                  <c:v>2591</c:v>
                </c:pt>
                <c:pt idx="2">
                  <c:v>2298</c:v>
                </c:pt>
                <c:pt idx="3">
                  <c:v>2203</c:v>
                </c:pt>
                <c:pt idx="4">
                  <c:v>393</c:v>
                </c:pt>
                <c:pt idx="5">
                  <c:v>388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3798704"/>
        <c:axId val="363799096"/>
      </c:barChart>
      <c:catAx>
        <c:axId val="363798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3799096"/>
        <c:crosses val="autoZero"/>
        <c:auto val="1"/>
        <c:lblAlgn val="ctr"/>
        <c:lblOffset val="100"/>
        <c:noMultiLvlLbl val="0"/>
      </c:catAx>
      <c:valAx>
        <c:axId val="363799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37987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700"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1335</Characters>
  <Application>Microsoft Office Word</Application>
  <DocSecurity>0</DocSecurity>
  <Lines>23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2018-07-21T12:42:00Z</dcterms:created>
  <dcterms:modified xsi:type="dcterms:W3CDTF">2018-07-23T18:37:00Z</dcterms:modified>
</cp:coreProperties>
</file>